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ED39AB" w:rsidRDefault="001F06D7" w:rsidP="00416283">
      <w:pPr>
        <w:spacing w:line="276" w:lineRule="auto"/>
        <w:contextualSpacing/>
        <w:jc w:val="both"/>
        <w:rPr>
          <w:sz w:val="28"/>
          <w:szCs w:val="28"/>
        </w:rPr>
      </w:pPr>
    </w:p>
    <w:p w:rsidR="001F06D7" w:rsidRPr="00ED39AB" w:rsidRDefault="001F06D7" w:rsidP="00416283">
      <w:pPr>
        <w:pStyle w:val="1"/>
        <w:spacing w:line="276" w:lineRule="auto"/>
        <w:contextualSpacing/>
        <w:jc w:val="both"/>
        <w:rPr>
          <w:szCs w:val="28"/>
        </w:rPr>
      </w:pPr>
    </w:p>
    <w:p w:rsidR="001F06D7" w:rsidRPr="00ED39AB" w:rsidRDefault="001F06D7" w:rsidP="00416283">
      <w:pPr>
        <w:pStyle w:val="1"/>
        <w:spacing w:line="276" w:lineRule="auto"/>
        <w:contextualSpacing/>
        <w:rPr>
          <w:szCs w:val="28"/>
        </w:rPr>
      </w:pPr>
      <w:r w:rsidRPr="00ED39AB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A90B35" w:rsidRDefault="001F06D7" w:rsidP="009902C7">
      <w:pPr>
        <w:pStyle w:val="31"/>
        <w:spacing w:after="0" w:line="276" w:lineRule="auto"/>
        <w:contextualSpacing/>
        <w:jc w:val="center"/>
        <w:rPr>
          <w:sz w:val="28"/>
          <w:szCs w:val="28"/>
        </w:rPr>
      </w:pPr>
      <w:r w:rsidRPr="00ED39AB">
        <w:rPr>
          <w:sz w:val="28"/>
          <w:szCs w:val="28"/>
        </w:rPr>
        <w:t>«</w:t>
      </w:r>
      <w:r w:rsidR="00A90B35" w:rsidRPr="00ED39AB">
        <w:rPr>
          <w:sz w:val="28"/>
          <w:szCs w:val="28"/>
        </w:rPr>
        <w:t>ПСИХОЛОГИЯ И ПЕДАГОГИКА</w:t>
      </w:r>
    </w:p>
    <w:p w:rsidR="00DB689B" w:rsidRPr="00590D94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590D94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590D94" w:rsidRDefault="00DB689B" w:rsidP="00416283">
      <w:pPr>
        <w:spacing w:line="276" w:lineRule="auto"/>
        <w:contextualSpacing/>
        <w:jc w:val="center"/>
        <w:rPr>
          <w:b/>
        </w:rPr>
      </w:pPr>
    </w:p>
    <w:p w:rsidR="000A15B9" w:rsidRPr="00F230F9" w:rsidRDefault="000A15B9" w:rsidP="000A15B9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F230F9">
        <w:rPr>
          <w:b/>
          <w:bCs/>
          <w:color w:val="000000"/>
        </w:rPr>
        <w:t>Список литературы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15B9" w:rsidRPr="00F230F9" w:rsidTr="00E83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5B9" w:rsidRPr="00F230F9" w:rsidRDefault="000A15B9" w:rsidP="00E8310C">
            <w:pPr>
              <w:rPr>
                <w:color w:val="000000"/>
              </w:rPr>
            </w:pP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</w:t>
            </w:r>
            <w:r w:rsidRPr="00F230F9">
              <w:rPr>
                <w:color w:val="000000"/>
              </w:rPr>
              <w:t>. Гамезо, М. В. Возрастная и педагогическая психология / М.В. Гамезо, Е.А. Петрова, Л.М. Орлова. - М.: Педагогическое общество России, </w:t>
            </w:r>
            <w:r w:rsidRPr="00F05A60">
              <w:rPr>
                <w:b/>
                <w:bCs/>
                <w:color w:val="FF0000"/>
              </w:rPr>
              <w:t>2013</w:t>
            </w:r>
            <w:r w:rsidRPr="00F230F9">
              <w:rPr>
                <w:color w:val="000000"/>
              </w:rPr>
              <w:t>. - 512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</w:t>
            </w:r>
            <w:r w:rsidRPr="00F230F9">
              <w:rPr>
                <w:color w:val="000000"/>
              </w:rPr>
              <w:t>. Дудьев, В. П. Психомоторика. Словарь-справочник / В.П. Дудье</w:t>
            </w:r>
            <w:r w:rsidRPr="00F05A60">
              <w:rPr>
                <w:color w:val="000000"/>
              </w:rPr>
              <w:t>в. - М.: Владос, 2013. - 368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3. Зеер, Э. Ф. Самоопределение учащейся молодежи в современных конфликтующих реальностях. Учебное пособие / Э.Ф. Зеер, М.В. Кормильцева, Э.Э. Сыманюк. - М.: НОУ ВПО Московский психолого-социальн</w:t>
            </w:r>
            <w:r>
              <w:rPr>
                <w:color w:val="000000"/>
              </w:rPr>
              <w:t>ый университет, 2015. - 100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4. Зимняя, И. А. Педагогическая психология / И.А. Зимняя. - М.: МПСИ, МОДЭК, </w:t>
            </w:r>
            <w:r w:rsidRPr="00F05A60">
              <w:rPr>
                <w:b/>
                <w:bCs/>
                <w:color w:val="FF0000"/>
              </w:rPr>
              <w:t>2016</w:t>
            </w:r>
            <w:r>
              <w:rPr>
                <w:color w:val="000000"/>
              </w:rPr>
              <w:t>. - 448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5. Иващенко, Ф.И. Педагогическая психология. Практикум. Учебное пособие. / Ф.И. Иващенко. - Москва: </w:t>
            </w:r>
            <w:r w:rsidRPr="00F05A60">
              <w:rPr>
                <w:b/>
                <w:bCs/>
                <w:color w:val="FF0000"/>
              </w:rPr>
              <w:t>Машиностроение</w:t>
            </w:r>
            <w:r w:rsidRPr="00F230F9">
              <w:rPr>
                <w:color w:val="000000"/>
              </w:rPr>
              <w:t>, 2013. - </w:t>
            </w:r>
            <w:r w:rsidRPr="00F05A60">
              <w:rPr>
                <w:b/>
                <w:bCs/>
                <w:color w:val="FF0000"/>
              </w:rPr>
              <w:t>692</w:t>
            </w:r>
            <w:r>
              <w:rPr>
                <w:color w:val="000000"/>
              </w:rPr>
              <w:t> 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6. Исаев, Е. И. Педагогическая психология. Учебник / Е.И. Исае</w:t>
            </w:r>
            <w:r>
              <w:rPr>
                <w:color w:val="000000"/>
              </w:rPr>
              <w:t>в. - М.: Юрайт, 2015. - 348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7. Исаев, Е. И. Психология образования человека. Cтановление субъектности в образовательных процессах. Учебное пособие / Е.И. Исаев, В.И. Слободчиков. - М.: Православный Свято-Тихоновский гуманитарный университет, 2014. - 432 c.</w:t>
            </w:r>
            <w:r w:rsidRPr="00F230F9">
              <w:rPr>
                <w:color w:val="000000"/>
              </w:rPr>
              <w:br/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8.</w:t>
            </w:r>
            <w:r w:rsidRPr="00F230F9">
              <w:rPr>
                <w:color w:val="000000"/>
              </w:rPr>
              <w:t xml:space="preserve"> Колесникова, Г. И. Методология психолого-педагогических исследований / Г.И. Колесникова. - М.: Феникс, 2015. - 320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9</w:t>
            </w:r>
            <w:r w:rsidRPr="00F230F9">
              <w:rPr>
                <w:color w:val="000000"/>
              </w:rPr>
              <w:t>. Корнева, Л. В. Психологические основы педагогической практики / Л.В. Корнева. - М.: Владос, </w:t>
            </w:r>
            <w:r w:rsidRPr="00F05A60">
              <w:rPr>
                <w:b/>
                <w:bCs/>
                <w:color w:val="FF0000"/>
              </w:rPr>
              <w:t>2014</w:t>
            </w:r>
            <w:r w:rsidRPr="00F230F9">
              <w:rPr>
                <w:color w:val="000000"/>
              </w:rPr>
              <w:t>. - 160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10</w:t>
            </w:r>
            <w:r w:rsidRPr="00F230F9">
              <w:rPr>
                <w:color w:val="000000"/>
              </w:rPr>
              <w:t>. Кулагина, И. Ю. Педагогическая психология / И.Ю. Кулагина. - М.: Академический Проект, Трикста, 2011. - 320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11</w:t>
            </w:r>
            <w:r w:rsidRPr="00F230F9">
              <w:rPr>
                <w:color w:val="000000"/>
              </w:rPr>
              <w:t>. Мандель, Б. Р. Педагогическая психология. Ответы на трудные вопросы / Б.Р. Мандель. - М.: Феникс, </w:t>
            </w:r>
            <w:r w:rsidRPr="00F05A60">
              <w:rPr>
                <w:b/>
                <w:bCs/>
                <w:color w:val="FF0000"/>
              </w:rPr>
              <w:t>2015</w:t>
            </w:r>
            <w:r w:rsidRPr="00F230F9">
              <w:rPr>
                <w:color w:val="000000"/>
              </w:rPr>
              <w:t>. - 384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12</w:t>
            </w:r>
            <w:r w:rsidRPr="00F230F9">
              <w:rPr>
                <w:color w:val="000000"/>
              </w:rPr>
              <w:t>. Митин, А. Н. Основы педагогической психологии высшей школы. Учебное пособие / А.Н. Митин. - М.: Проспект, Уральская государственная юридическая академия, 2015. - 190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13</w:t>
            </w:r>
            <w:r w:rsidRPr="00F230F9">
              <w:rPr>
                <w:color w:val="000000"/>
              </w:rPr>
              <w:t>. Неретина, Т. Г. Специальная педагогика и коррекционная психология / Т.Г. Неретина. - М.: "ФЛИНТА", 2014. - 376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14</w:t>
            </w:r>
            <w:r w:rsidRPr="00F230F9">
              <w:rPr>
                <w:color w:val="000000"/>
              </w:rPr>
              <w:t>. Общая психология. Учебник. - М.: Просвещение, </w:t>
            </w:r>
            <w:r w:rsidRPr="00F05A60">
              <w:rPr>
                <w:b/>
                <w:bCs/>
                <w:color w:val="FF0000"/>
              </w:rPr>
              <w:t>2011</w:t>
            </w:r>
            <w:r w:rsidRPr="00F230F9">
              <w:rPr>
                <w:color w:val="000000"/>
              </w:rPr>
              <w:t>. - 464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15</w:t>
            </w:r>
            <w:r w:rsidRPr="00F230F9">
              <w:rPr>
                <w:color w:val="000000"/>
              </w:rPr>
              <w:t>. Педагогическая психология. - М.: Сфера, </w:t>
            </w:r>
            <w:r w:rsidRPr="00F05A60">
              <w:rPr>
                <w:b/>
                <w:bCs/>
                <w:color w:val="FF0000"/>
              </w:rPr>
              <w:t>2011</w:t>
            </w:r>
            <w:r w:rsidRPr="00F230F9">
              <w:rPr>
                <w:color w:val="000000"/>
              </w:rPr>
              <w:t>. - 480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16</w:t>
            </w:r>
            <w:r w:rsidRPr="00F230F9">
              <w:rPr>
                <w:color w:val="000000"/>
              </w:rPr>
              <w:t>. Пряжников, Н. С. Профессиональное самоопределение. Теория и практика / Н.С. Пряжников. - М.: Academia, </w:t>
            </w:r>
            <w:r w:rsidRPr="00F05A60">
              <w:rPr>
                <w:b/>
                <w:bCs/>
                <w:color w:val="FF0000"/>
              </w:rPr>
              <w:t>2011</w:t>
            </w:r>
            <w:r w:rsidRPr="00F230F9">
              <w:rPr>
                <w:color w:val="000000"/>
              </w:rPr>
              <w:t>. - 320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17</w:t>
            </w:r>
            <w:r w:rsidRPr="00F230F9">
              <w:rPr>
                <w:color w:val="000000"/>
              </w:rPr>
              <w:t>. Психолого-педагогический практикум. - М.: Академия, 2011. - 224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18</w:t>
            </w:r>
            <w:r w:rsidRPr="00F230F9">
              <w:rPr>
                <w:color w:val="000000"/>
              </w:rPr>
              <w:t>. Реан, А. А. Социальная педагогическая психология / А.А. Реан, Я.Л. Коломинский. - М.: Прайм-Еврознак, </w:t>
            </w:r>
            <w:r w:rsidRPr="00F05A60">
              <w:rPr>
                <w:b/>
                <w:bCs/>
                <w:color w:val="FF0000"/>
              </w:rPr>
              <w:t>2012</w:t>
            </w:r>
            <w:r w:rsidRPr="00F230F9">
              <w:rPr>
                <w:color w:val="000000"/>
              </w:rPr>
              <w:t>. - 576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19</w:t>
            </w:r>
            <w:r w:rsidRPr="00F230F9">
              <w:rPr>
                <w:color w:val="000000"/>
              </w:rPr>
              <w:t xml:space="preserve">. Смирнов, С. Д. Педагогика и психология высшего образования. От деятельности к </w:t>
            </w:r>
            <w:r w:rsidRPr="00F230F9">
              <w:rPr>
                <w:color w:val="000000"/>
              </w:rPr>
              <w:lastRenderedPageBreak/>
              <w:t>личности. Учебное пособие / С.Д. Смирнов. - М.: Academia, 2014. - 400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20</w:t>
            </w:r>
            <w:r w:rsidRPr="00F230F9">
              <w:rPr>
                <w:color w:val="000000"/>
              </w:rPr>
              <w:t>. Спеваков, В. Н. Основы психологии лекции. Учебное пособие / В.Н. Спеваков. - М.: Логос, 2014. - 100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21</w:t>
            </w:r>
            <w:r w:rsidRPr="00F230F9">
              <w:rPr>
                <w:color w:val="000000"/>
              </w:rPr>
              <w:t>. Столяренко, Л. Д. Педагогическая психология. Для студентов вузов / Л.Д. Столяренко. - Москва: </w:t>
            </w:r>
            <w:r w:rsidRPr="00F05A60">
              <w:rPr>
                <w:b/>
                <w:bCs/>
                <w:color w:val="FF0000"/>
              </w:rPr>
              <w:t>Огни</w:t>
            </w:r>
            <w:r w:rsidRPr="00F230F9">
              <w:rPr>
                <w:color w:val="000000"/>
              </w:rPr>
              <w:t>, </w:t>
            </w:r>
            <w:r w:rsidRPr="00F05A60">
              <w:rPr>
                <w:b/>
                <w:bCs/>
                <w:color w:val="FF0000"/>
              </w:rPr>
              <w:t>2014</w:t>
            </w:r>
            <w:r w:rsidRPr="00F230F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- 544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22</w:t>
            </w:r>
            <w:r w:rsidRPr="00F230F9">
              <w:rPr>
                <w:color w:val="000000"/>
              </w:rPr>
              <w:t>. Хон, Р. Л. Педагогическая психология / Р.Л. Хон. - М.: Академический Проект, Культура, </w:t>
            </w:r>
            <w:r w:rsidRPr="00F05A60">
              <w:rPr>
                <w:b/>
                <w:bCs/>
                <w:color w:val="FF0000"/>
              </w:rPr>
              <w:t>2016</w:t>
            </w:r>
            <w:r>
              <w:rPr>
                <w:color w:val="000000"/>
              </w:rPr>
              <w:t>. - 736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23</w:t>
            </w:r>
            <w:r w:rsidRPr="00F230F9">
              <w:rPr>
                <w:color w:val="000000"/>
              </w:rPr>
              <w:t>. Шадриков, В. Д. Профессиональные способности / В.Д. Шадриков. - М.: Университетская книга, </w:t>
            </w:r>
            <w:r w:rsidRPr="00F05A60">
              <w:rPr>
                <w:b/>
                <w:bCs/>
                <w:color w:val="FF0000"/>
              </w:rPr>
              <w:t>2015</w:t>
            </w:r>
            <w:r w:rsidRPr="00F230F9">
              <w:rPr>
                <w:color w:val="000000"/>
              </w:rPr>
              <w:t>. - </w:t>
            </w:r>
            <w:r w:rsidRPr="00F05A60">
              <w:rPr>
                <w:b/>
                <w:bCs/>
                <w:color w:val="FF0000"/>
              </w:rPr>
              <w:t>915</w:t>
            </w:r>
            <w:r w:rsidRPr="00F230F9">
              <w:rPr>
                <w:color w:val="000000"/>
              </w:rPr>
              <w:t> c.</w:t>
            </w:r>
            <w:r w:rsidRPr="00F230F9">
              <w:rPr>
                <w:color w:val="000000"/>
              </w:rPr>
              <w:br/>
            </w:r>
          </w:p>
        </w:tc>
      </w:tr>
    </w:tbl>
    <w:p w:rsidR="000A15B9" w:rsidRDefault="000A15B9" w:rsidP="000A15B9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DB689B" w:rsidRDefault="00DB689B" w:rsidP="00416283">
      <w:pPr>
        <w:spacing w:line="276" w:lineRule="auto"/>
        <w:contextualSpacing/>
        <w:jc w:val="center"/>
        <w:rPr>
          <w:b/>
        </w:rPr>
      </w:pPr>
      <w:bookmarkStart w:id="0" w:name="_GoBack"/>
      <w:bookmarkEnd w:id="0"/>
    </w:p>
    <w:p w:rsidR="00590D94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Pr="00590D94" w:rsidRDefault="00590D94" w:rsidP="00416283">
      <w:pPr>
        <w:spacing w:line="276" w:lineRule="auto"/>
        <w:contextualSpacing/>
        <w:jc w:val="center"/>
        <w:rPr>
          <w:b/>
        </w:rPr>
      </w:pPr>
    </w:p>
    <w:p w:rsidR="00DB689B" w:rsidRPr="00590D94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590D94" w:rsidRDefault="00DB689B" w:rsidP="00416283">
      <w:pPr>
        <w:spacing w:line="276" w:lineRule="auto"/>
        <w:contextualSpacing/>
        <w:jc w:val="center"/>
        <w:rPr>
          <w:b/>
        </w:rPr>
      </w:pPr>
    </w:p>
    <w:sectPr w:rsidR="00DB689B" w:rsidRPr="00590D94" w:rsidSect="003F56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0C" w:rsidRDefault="00903A0C">
      <w:r>
        <w:separator/>
      </w:r>
    </w:p>
  </w:endnote>
  <w:endnote w:type="continuationSeparator" w:id="0">
    <w:p w:rsidR="00903A0C" w:rsidRDefault="009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00" w:rsidRDefault="006E36FA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6919595</wp:posOffset>
              </wp:positionH>
              <wp:positionV relativeFrom="page">
                <wp:posOffset>9900920</wp:posOffset>
              </wp:positionV>
              <wp:extent cx="127000" cy="177800"/>
              <wp:effectExtent l="0" t="0" r="6350" b="1270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A00" w:rsidRDefault="00ED3053">
                          <w:pPr>
                            <w:spacing w:line="25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5B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85pt;margin-top:779.6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kxQIAAK4FAAAOAAAAZHJzL2Uyb0RvYy54bWysVMuO0zAU3SPxD5b3mTxIH4majmaaBiEN&#10;D2ngA9zEaSwSO9hu0wGxYM8v8A8sWLDjFzp/xLXTdDqDkBCQhXVtX5/7OCd3dr5rarSlUjHBE+yf&#10;eRhRnouC8XWC37zOnClGShNekFpwmuAbqvD5/PGjWdfGNBCVqAsqEYBwFXdtgiut29h1VV7Rhqgz&#10;0VIOl6WQDdGwlWu3kKQD9KZ2A88bu52QRStFTpWC07S/xHOLX5Y01y/LUlGN6gRDbtqu0q4rs7rz&#10;GYnXkrQVyw9pkL/IoiGMQ9AjVEo0QRvJfoFqWC6FEqU+y0XjirJkObU1QDW+96Ca64q01NYCzVHt&#10;sU3q/8HmL7avJGIFcIcRJw1QtP+y/7r/tv+x/3776fYz8k2PulbF4HrdgrPeXYqd8Tf1qvZK5G8V&#10;4mJREb6mF1KKrqKkgBztS/fkaY+jDMiqey4KCEY2WligXSkbAwgtQYAOXN0c+aE7jXITMph4Htzk&#10;cOVPJlOwITeXxMPjVir9lIoGGSPBEui34GR7pXTvOriYWFxkrK6tBGp+7wAw+xMIDU/NnUnCMvoh&#10;8qLldDkNnTAYL53QS1PnIluEzjjzJ6P0SbpYpP5HE9cP44oVBeUmzKAuP/wz9g4673Vx1JcSNSsM&#10;nElJyfVqUUu0JaDuzH6Hhpy4uffTsP2CWh6U5AehdxlETjaeTpwwC0dONPGmjudHl9HYC6Mwze6X&#10;dMU4/feSUJfgaBSMei39tjZg3RDfM3hSG4kbpmF+1KxJMMjh4ERio8AlLyy1mrC6t09aYdK/awXQ&#10;PRBt9Wok2otV71Y7QDEiXoniBpQrBSgLRAhDD4xKyPcYdTBAEqzebYikGNXPOKjfTJvBkIOxGgzC&#10;c3iaYI1Rby50P5U2rWTrCpD7/4uLC/hDSmbVe5cFpG42MBRsEYcBZqbO6d563Y3Z+U8AAAD//wMA&#10;UEsDBBQABgAIAAAAIQCTij0I4QAAAA8BAAAPAAAAZHJzL2Rvd25yZXYueG1sTI/BboMwEETvlfoP&#10;1lbqrbGDlAQoJoqq9lSpCqGHHg12AAWvKXYS+vddTsltZ3Y0+zbbTrZnFzP6zqGE5UIAM1g73WEj&#10;4bv8eImB+aBQq96hkfBnPGzzx4dMpdpdsTCXQ2gYlaBPlYQ2hCHl3Netscov3GCQdkc3WhVIjg3X&#10;o7pSue15JMSaW9UhXWjVYN5aU58OZyth94PFe/f7Ve2LY9GVZSLwc32S8vlp2r0CC2YKtzDM+IQO&#10;OTFV7ozas560iJMNZWlarZII2JxZitmrZi/eRMDzjN//kf8DAAD//wMAUEsBAi0AFAAGAAgAAAAh&#10;ALaDOJL+AAAA4QEAABMAAAAAAAAAAAAAAAAAAAAAAFtDb250ZW50X1R5cGVzXS54bWxQSwECLQAU&#10;AAYACAAAACEAOP0h/9YAAACUAQAACwAAAAAAAAAAAAAAAAAvAQAAX3JlbHMvLnJlbHNQSwECLQAU&#10;AAYACAAAACEA7ibgJMUCAACuBQAADgAAAAAAAAAAAAAAAAAuAgAAZHJzL2Uyb0RvYy54bWxQSwEC&#10;LQAUAAYACAAAACEAk4o9COEAAAAPAQAADwAAAAAAAAAAAAAAAAAfBQAAZHJzL2Rvd25yZXYueG1s&#10;UEsFBgAAAAAEAAQA8wAAAC0GAAAAAA==&#10;" filled="f" stroked="f">
              <v:textbox inset="0,0,0,0">
                <w:txbxContent>
                  <w:p w:rsidR="00EA5A00" w:rsidRDefault="00ED3053">
                    <w:pPr>
                      <w:spacing w:line="25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15B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0C" w:rsidRDefault="00903A0C">
      <w:r>
        <w:separator/>
      </w:r>
    </w:p>
  </w:footnote>
  <w:footnote w:type="continuationSeparator" w:id="0">
    <w:p w:rsidR="00903A0C" w:rsidRDefault="009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A143D"/>
    <w:multiLevelType w:val="hybridMultilevel"/>
    <w:tmpl w:val="09A0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96859"/>
    <w:multiLevelType w:val="hybridMultilevel"/>
    <w:tmpl w:val="C75E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7E45"/>
    <w:rsid w:val="00083D44"/>
    <w:rsid w:val="00093EEB"/>
    <w:rsid w:val="000A15B9"/>
    <w:rsid w:val="000B4008"/>
    <w:rsid w:val="000E09F9"/>
    <w:rsid w:val="001203AB"/>
    <w:rsid w:val="00162006"/>
    <w:rsid w:val="00166B7F"/>
    <w:rsid w:val="001C374D"/>
    <w:rsid w:val="001F06D7"/>
    <w:rsid w:val="00205931"/>
    <w:rsid w:val="00230CB0"/>
    <w:rsid w:val="00263F6D"/>
    <w:rsid w:val="002973A5"/>
    <w:rsid w:val="00306AEF"/>
    <w:rsid w:val="003276C7"/>
    <w:rsid w:val="00364996"/>
    <w:rsid w:val="00390F89"/>
    <w:rsid w:val="003A1CC7"/>
    <w:rsid w:val="003A6811"/>
    <w:rsid w:val="003C0B7C"/>
    <w:rsid w:val="003F1B9D"/>
    <w:rsid w:val="003F563A"/>
    <w:rsid w:val="00416283"/>
    <w:rsid w:val="00422BA1"/>
    <w:rsid w:val="00425B44"/>
    <w:rsid w:val="0043581B"/>
    <w:rsid w:val="00453A95"/>
    <w:rsid w:val="004741C2"/>
    <w:rsid w:val="00496D7D"/>
    <w:rsid w:val="004C0ACF"/>
    <w:rsid w:val="00590D94"/>
    <w:rsid w:val="005F158F"/>
    <w:rsid w:val="0062721E"/>
    <w:rsid w:val="00640CB5"/>
    <w:rsid w:val="00645EA2"/>
    <w:rsid w:val="006768A9"/>
    <w:rsid w:val="00687C8F"/>
    <w:rsid w:val="00694737"/>
    <w:rsid w:val="006D44B8"/>
    <w:rsid w:val="006E36FA"/>
    <w:rsid w:val="007168FE"/>
    <w:rsid w:val="007A5A10"/>
    <w:rsid w:val="007A68F6"/>
    <w:rsid w:val="007D4EDA"/>
    <w:rsid w:val="007D6B99"/>
    <w:rsid w:val="00810CF0"/>
    <w:rsid w:val="008A6635"/>
    <w:rsid w:val="008E47EB"/>
    <w:rsid w:val="00903A0C"/>
    <w:rsid w:val="0093555E"/>
    <w:rsid w:val="0097139A"/>
    <w:rsid w:val="009902C7"/>
    <w:rsid w:val="009E05B0"/>
    <w:rsid w:val="00A1222F"/>
    <w:rsid w:val="00A3766D"/>
    <w:rsid w:val="00A90B35"/>
    <w:rsid w:val="00B2217F"/>
    <w:rsid w:val="00B30DE6"/>
    <w:rsid w:val="00B340B7"/>
    <w:rsid w:val="00B6490D"/>
    <w:rsid w:val="00B721EB"/>
    <w:rsid w:val="00B7547D"/>
    <w:rsid w:val="00C06DEF"/>
    <w:rsid w:val="00C52359"/>
    <w:rsid w:val="00C762D1"/>
    <w:rsid w:val="00C90FD1"/>
    <w:rsid w:val="00C96446"/>
    <w:rsid w:val="00CD4EA4"/>
    <w:rsid w:val="00CF6917"/>
    <w:rsid w:val="00D52006"/>
    <w:rsid w:val="00D72A72"/>
    <w:rsid w:val="00DA7D4F"/>
    <w:rsid w:val="00DB689B"/>
    <w:rsid w:val="00DD44D1"/>
    <w:rsid w:val="00E063B0"/>
    <w:rsid w:val="00E220B4"/>
    <w:rsid w:val="00EA5A00"/>
    <w:rsid w:val="00ED3053"/>
    <w:rsid w:val="00ED39AB"/>
    <w:rsid w:val="00F05A60"/>
    <w:rsid w:val="00F1725A"/>
    <w:rsid w:val="00F230F9"/>
    <w:rsid w:val="00F3549D"/>
    <w:rsid w:val="00F739F2"/>
    <w:rsid w:val="00F76A70"/>
    <w:rsid w:val="00FB603E"/>
    <w:rsid w:val="00FE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95DF"/>
  <w15:docId w15:val="{295BD8B1-3DA0-42E3-AB33-C8795A3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640C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0B35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90B35"/>
    <w:rPr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A90B35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90B35"/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230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21</cp:revision>
  <cp:lastPrinted>2015-07-15T06:45:00Z</cp:lastPrinted>
  <dcterms:created xsi:type="dcterms:W3CDTF">2015-07-16T11:05:00Z</dcterms:created>
  <dcterms:modified xsi:type="dcterms:W3CDTF">2021-03-23T08:51:00Z</dcterms:modified>
</cp:coreProperties>
</file>